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8E59" w14:textId="77777777" w:rsidR="005F1FA4" w:rsidRDefault="005F1FA4" w:rsidP="005F1FA4">
      <w:pPr>
        <w:jc w:val="center"/>
        <w:rPr>
          <w:rFonts w:ascii="宋体" w:eastAsia="宋体" w:hAnsi="宋体"/>
          <w:color w:val="000000"/>
          <w:sz w:val="44"/>
          <w:szCs w:val="44"/>
        </w:rPr>
      </w:pPr>
      <w:r>
        <w:rPr>
          <w:rFonts w:ascii="宋体" w:eastAsia="宋体" w:hAnsi="宋体" w:hint="eastAsia"/>
          <w:color w:val="000000"/>
          <w:sz w:val="44"/>
          <w:szCs w:val="44"/>
        </w:rPr>
        <w:t>供应</w:t>
      </w:r>
      <w:proofErr w:type="gramStart"/>
      <w:r>
        <w:rPr>
          <w:rFonts w:ascii="宋体" w:eastAsia="宋体" w:hAnsi="宋体" w:hint="eastAsia"/>
          <w:color w:val="000000"/>
          <w:sz w:val="44"/>
          <w:szCs w:val="44"/>
        </w:rPr>
        <w:t>链创新</w:t>
      </w:r>
      <w:proofErr w:type="gramEnd"/>
      <w:r>
        <w:rPr>
          <w:rFonts w:ascii="宋体" w:eastAsia="宋体" w:hAnsi="宋体" w:hint="eastAsia"/>
          <w:color w:val="000000"/>
          <w:sz w:val="44"/>
          <w:szCs w:val="44"/>
        </w:rPr>
        <w:t>与国家产融合作试点相关</w:t>
      </w:r>
      <w:bookmarkStart w:id="0" w:name="_Hlk70429570"/>
      <w:r>
        <w:rPr>
          <w:rFonts w:ascii="宋体" w:eastAsia="宋体" w:hAnsi="宋体" w:hint="eastAsia"/>
          <w:color w:val="000000"/>
          <w:sz w:val="44"/>
          <w:szCs w:val="44"/>
        </w:rPr>
        <w:t>政策研讨与论坛议题建议</w:t>
      </w:r>
      <w:bookmarkEnd w:id="0"/>
      <w:r>
        <w:rPr>
          <w:rFonts w:ascii="宋体" w:eastAsia="宋体" w:hAnsi="宋体" w:hint="eastAsia"/>
          <w:color w:val="000000"/>
          <w:sz w:val="44"/>
          <w:szCs w:val="44"/>
        </w:rPr>
        <w:t>征集表</w:t>
      </w:r>
    </w:p>
    <w:p w14:paraId="5685ACFE" w14:textId="77777777" w:rsidR="005F1FA4" w:rsidRDefault="005F1FA4" w:rsidP="005F1FA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推荐单位： </w:t>
      </w:r>
      <w:r>
        <w:rPr>
          <w:rFonts w:ascii="仿宋" w:eastAsia="仿宋" w:hAnsi="仿宋" w:cs="仿宋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日期：</w:t>
      </w:r>
    </w:p>
    <w:tbl>
      <w:tblPr>
        <w:tblStyle w:val="a3"/>
        <w:tblW w:w="9308" w:type="dxa"/>
        <w:jc w:val="center"/>
        <w:tblLook w:val="04A0" w:firstRow="1" w:lastRow="0" w:firstColumn="1" w:lastColumn="0" w:noHBand="0" w:noVBand="1"/>
      </w:tblPr>
      <w:tblGrid>
        <w:gridCol w:w="1484"/>
        <w:gridCol w:w="3920"/>
        <w:gridCol w:w="1636"/>
        <w:gridCol w:w="2268"/>
      </w:tblGrid>
      <w:tr w:rsidR="005F1FA4" w14:paraId="1BB73655" w14:textId="77777777" w:rsidTr="0029795E">
        <w:trPr>
          <w:trHeight w:val="478"/>
          <w:jc w:val="center"/>
        </w:trPr>
        <w:tc>
          <w:tcPr>
            <w:tcW w:w="1484" w:type="dxa"/>
          </w:tcPr>
          <w:p w14:paraId="614A831C" w14:textId="77777777" w:rsidR="005F1FA4" w:rsidRDefault="005F1FA4" w:rsidP="002979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主题</w:t>
            </w:r>
          </w:p>
        </w:tc>
        <w:tc>
          <w:tcPr>
            <w:tcW w:w="7824" w:type="dxa"/>
            <w:gridSpan w:val="3"/>
          </w:tcPr>
          <w:p w14:paraId="0294A629" w14:textId="77777777" w:rsidR="005F1FA4" w:rsidRDefault="005F1FA4" w:rsidP="0029795E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（建议或问题的主题）</w:t>
            </w:r>
          </w:p>
        </w:tc>
      </w:tr>
      <w:tr w:rsidR="005F1FA4" w14:paraId="4CF966F1" w14:textId="77777777" w:rsidTr="0029795E">
        <w:trPr>
          <w:trHeight w:val="567"/>
          <w:jc w:val="center"/>
        </w:trPr>
        <w:tc>
          <w:tcPr>
            <w:tcW w:w="1484" w:type="dxa"/>
          </w:tcPr>
          <w:p w14:paraId="5EAC20A3" w14:textId="77777777" w:rsidR="005F1FA4" w:rsidRDefault="005F1FA4" w:rsidP="002979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类别</w:t>
            </w:r>
          </w:p>
        </w:tc>
        <w:tc>
          <w:tcPr>
            <w:tcW w:w="7824" w:type="dxa"/>
            <w:gridSpan w:val="3"/>
          </w:tcPr>
          <w:p w14:paraId="0C6D022E" w14:textId="77777777" w:rsidR="005F1FA4" w:rsidRDefault="005F1FA4" w:rsidP="0029795E">
            <w:pPr>
              <w:ind w:firstLineChars="100" w:firstLine="32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政策建议（ ） 论坛议题（ ） 其他建议（ ）</w:t>
            </w:r>
          </w:p>
        </w:tc>
      </w:tr>
      <w:tr w:rsidR="005F1FA4" w14:paraId="3285BA9E" w14:textId="77777777" w:rsidTr="0029795E">
        <w:trPr>
          <w:trHeight w:val="2867"/>
          <w:jc w:val="center"/>
        </w:trPr>
        <w:tc>
          <w:tcPr>
            <w:tcW w:w="1484" w:type="dxa"/>
          </w:tcPr>
          <w:p w14:paraId="16EF094A" w14:textId="77777777" w:rsidR="005F1FA4" w:rsidRDefault="005F1FA4" w:rsidP="0029795E">
            <w:pPr>
              <w:jc w:val="center"/>
              <w:rPr>
                <w:sz w:val="32"/>
                <w:szCs w:val="32"/>
              </w:rPr>
            </w:pPr>
          </w:p>
          <w:p w14:paraId="6B441846" w14:textId="77777777" w:rsidR="005F1FA4" w:rsidRDefault="005F1FA4" w:rsidP="0029795E">
            <w:pPr>
              <w:jc w:val="center"/>
              <w:rPr>
                <w:sz w:val="32"/>
                <w:szCs w:val="32"/>
              </w:rPr>
            </w:pPr>
          </w:p>
          <w:p w14:paraId="2E641EB5" w14:textId="77777777" w:rsidR="005F1FA4" w:rsidRDefault="005F1FA4" w:rsidP="0029795E">
            <w:pPr>
              <w:jc w:val="center"/>
              <w:rPr>
                <w:sz w:val="32"/>
                <w:szCs w:val="32"/>
              </w:rPr>
            </w:pPr>
          </w:p>
          <w:p w14:paraId="51FAC12C" w14:textId="77777777" w:rsidR="005F1FA4" w:rsidRDefault="005F1FA4" w:rsidP="002979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具</w:t>
            </w:r>
          </w:p>
          <w:p w14:paraId="1BD19066" w14:textId="77777777" w:rsidR="005F1FA4" w:rsidRDefault="005F1FA4" w:rsidP="002979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体</w:t>
            </w:r>
          </w:p>
          <w:p w14:paraId="519D639C" w14:textId="77777777" w:rsidR="005F1FA4" w:rsidRDefault="005F1FA4" w:rsidP="002979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需</w:t>
            </w:r>
          </w:p>
          <w:p w14:paraId="1E032740" w14:textId="77777777" w:rsidR="005F1FA4" w:rsidRDefault="005F1FA4" w:rsidP="002979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求</w:t>
            </w:r>
          </w:p>
          <w:p w14:paraId="7A0571FA" w14:textId="77777777" w:rsidR="005F1FA4" w:rsidRDefault="005F1FA4" w:rsidP="002979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</w:t>
            </w:r>
          </w:p>
          <w:p w14:paraId="3DF278B5" w14:textId="77777777" w:rsidR="005F1FA4" w:rsidRDefault="005F1FA4" w:rsidP="002979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议</w:t>
            </w:r>
          </w:p>
        </w:tc>
        <w:tc>
          <w:tcPr>
            <w:tcW w:w="7824" w:type="dxa"/>
            <w:gridSpan w:val="3"/>
          </w:tcPr>
          <w:p w14:paraId="1A0D9F62" w14:textId="77777777" w:rsidR="005F1FA4" w:rsidRDefault="005F1FA4" w:rsidP="0029795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建议内容包括但不限于：</w:t>
            </w:r>
          </w:p>
          <w:p w14:paraId="17A82E19" w14:textId="77777777" w:rsidR="005F1FA4" w:rsidRDefault="005F1FA4" w:rsidP="0029795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一、交流方式：线上线下、研讨交流、调研学习等。</w:t>
            </w:r>
          </w:p>
          <w:p w14:paraId="29FD311A" w14:textId="77777777" w:rsidR="005F1FA4" w:rsidRDefault="005F1FA4" w:rsidP="0029795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二、主要内容：</w:t>
            </w:r>
          </w:p>
          <w:p w14:paraId="715178E0" w14:textId="77777777" w:rsidR="005F1FA4" w:rsidRDefault="005F1FA4" w:rsidP="0029795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、在企业生产经营、产业升级转型发展过程中的具体问题、政策痛点、建议意见等；针对具体产业及行业领域的典型案例进行研讨学习等。2、希望邀请哪些部门、哪些单位、什么层级与领域专家、人员进行对接、交流或其他诉求。</w:t>
            </w:r>
          </w:p>
          <w:p w14:paraId="5D971FAF" w14:textId="77777777" w:rsidR="005F1FA4" w:rsidRDefault="005F1FA4" w:rsidP="0029795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三、对典型事件、个人事迹、优秀案例等的推荐及建议。</w:t>
            </w:r>
          </w:p>
          <w:p w14:paraId="09A77596" w14:textId="77777777" w:rsidR="005F1FA4" w:rsidRDefault="005F1FA4" w:rsidP="0029795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推荐可以由相关主管部门进行，也可以由各行业协会、企业等进行。</w:t>
            </w:r>
          </w:p>
          <w:p w14:paraId="7856BC61" w14:textId="77777777" w:rsidR="005F1FA4" w:rsidRDefault="005F1FA4" w:rsidP="0029795E">
            <w:r>
              <w:rPr>
                <w:rFonts w:ascii="仿宋" w:eastAsia="仿宋" w:hAnsi="仿宋" w:cs="仿宋" w:hint="eastAsia"/>
                <w:sz w:val="30"/>
                <w:szCs w:val="30"/>
              </w:rPr>
              <w:t>四、希望活动举办时间（每月或季度）。</w:t>
            </w:r>
          </w:p>
        </w:tc>
      </w:tr>
      <w:tr w:rsidR="005F1FA4" w14:paraId="6B3BF01B" w14:textId="77777777" w:rsidTr="0029795E">
        <w:trPr>
          <w:trHeight w:val="505"/>
          <w:jc w:val="center"/>
        </w:trPr>
        <w:tc>
          <w:tcPr>
            <w:tcW w:w="1484" w:type="dxa"/>
          </w:tcPr>
          <w:p w14:paraId="4F551018" w14:textId="77777777" w:rsidR="005F1FA4" w:rsidRDefault="005F1FA4" w:rsidP="0029795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填报单位</w:t>
            </w:r>
          </w:p>
        </w:tc>
        <w:tc>
          <w:tcPr>
            <w:tcW w:w="7824" w:type="dxa"/>
            <w:gridSpan w:val="3"/>
          </w:tcPr>
          <w:p w14:paraId="0D575A9D" w14:textId="77777777" w:rsidR="005F1FA4" w:rsidRDefault="005F1FA4" w:rsidP="002979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F1FA4" w14:paraId="319E9409" w14:textId="77777777" w:rsidTr="0029795E">
        <w:trPr>
          <w:trHeight w:val="529"/>
          <w:jc w:val="center"/>
        </w:trPr>
        <w:tc>
          <w:tcPr>
            <w:tcW w:w="1484" w:type="dxa"/>
          </w:tcPr>
          <w:p w14:paraId="7577290D" w14:textId="77777777" w:rsidR="005F1FA4" w:rsidRDefault="005F1FA4" w:rsidP="0029795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3920" w:type="dxa"/>
          </w:tcPr>
          <w:p w14:paraId="776ED1A1" w14:textId="77777777" w:rsidR="005F1FA4" w:rsidRDefault="005F1FA4" w:rsidP="002979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36" w:type="dxa"/>
          </w:tcPr>
          <w:p w14:paraId="716CFBB5" w14:textId="77777777" w:rsidR="005F1FA4" w:rsidRDefault="005F1FA4" w:rsidP="0029795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268" w:type="dxa"/>
          </w:tcPr>
          <w:p w14:paraId="7D013015" w14:textId="77777777" w:rsidR="005F1FA4" w:rsidRDefault="005F1FA4" w:rsidP="0029795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2BA1E13B" w14:textId="77777777" w:rsidR="005F1FA4" w:rsidRDefault="005F1FA4" w:rsidP="005F1FA4">
      <w:pPr>
        <w:jc w:val="left"/>
      </w:pPr>
      <w:r>
        <w:rPr>
          <w:rFonts w:ascii="仿宋" w:eastAsia="仿宋" w:hAnsi="仿宋" w:cs="仿宋" w:hint="eastAsia"/>
          <w:sz w:val="32"/>
          <w:szCs w:val="32"/>
        </w:rPr>
        <w:t>填报说明：</w:t>
      </w:r>
    </w:p>
    <w:p w14:paraId="7C4A649A" w14:textId="77777777" w:rsidR="005F1FA4" w:rsidRDefault="005F1FA4" w:rsidP="005F1FA4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建议意见请发至邮箱：</w:t>
      </w:r>
      <w:hyperlink r:id="rId5" w:history="1">
        <w:r>
          <w:rPr>
            <w:rStyle w:val="a4"/>
            <w:rFonts w:ascii="仿宋" w:eastAsia="仿宋" w:hAnsi="仿宋" w:cs="仿宋" w:hint="eastAsia"/>
            <w:sz w:val="32"/>
            <w:szCs w:val="32"/>
          </w:rPr>
          <w:t>sxslyjy@163.com</w:t>
        </w:r>
      </w:hyperlink>
      <w:r>
        <w:rPr>
          <w:rFonts w:ascii="仿宋" w:eastAsia="仿宋" w:hAnsi="仿宋" w:cs="仿宋" w:hint="eastAsia"/>
          <w:sz w:val="32"/>
          <w:szCs w:val="32"/>
        </w:rPr>
        <w:t>，邮件请注明“政策研讨与论坛议题建议”；2、可另附表格或文档。</w:t>
      </w:r>
    </w:p>
    <w:p w14:paraId="0E3D279F" w14:textId="77777777" w:rsidR="00247C54" w:rsidRPr="005F1FA4" w:rsidRDefault="00000000"/>
    <w:sectPr w:rsidR="00247C54" w:rsidRPr="005F1FA4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3B49"/>
    <w:multiLevelType w:val="singleLevel"/>
    <w:tmpl w:val="55603B49"/>
    <w:lvl w:ilvl="0">
      <w:start w:val="1"/>
      <w:numFmt w:val="decimal"/>
      <w:suff w:val="nothing"/>
      <w:lvlText w:val="%1、"/>
      <w:lvlJc w:val="left"/>
    </w:lvl>
  </w:abstractNum>
  <w:num w:numId="1" w16cid:durableId="129194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A4"/>
    <w:rsid w:val="002B792E"/>
    <w:rsid w:val="0058601C"/>
    <w:rsid w:val="005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A54"/>
  <w15:chartTrackingRefBased/>
  <w15:docId w15:val="{DAE863E8-92B7-4621-8835-EF1C771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F1FA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F1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xslyjy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兮 兮</dc:creator>
  <cp:keywords/>
  <dc:description/>
  <cp:lastModifiedBy>兮 兮</cp:lastModifiedBy>
  <cp:revision>1</cp:revision>
  <dcterms:created xsi:type="dcterms:W3CDTF">2022-11-28T13:18:00Z</dcterms:created>
  <dcterms:modified xsi:type="dcterms:W3CDTF">2022-11-28T13:19:00Z</dcterms:modified>
</cp:coreProperties>
</file>