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cs="Arial" w:asciiTheme="minorEastAsia" w:hAnsiTheme="minorEastAsia" w:eastAsiaTheme="minorEastAsia"/>
          <w:b/>
          <w:bCs/>
          <w:color w:val="333333"/>
          <w:sz w:val="28"/>
          <w:szCs w:val="28"/>
          <w:lang w:eastAsia="zh-CN"/>
        </w:rPr>
      </w:pPr>
      <w:r>
        <w:rPr>
          <w:rFonts w:hint="eastAsia" w:cs="Arial" w:asciiTheme="minorEastAsia" w:hAnsiTheme="minorEastAsia" w:eastAsiaTheme="minorEastAsia"/>
          <w:b/>
          <w:bCs/>
          <w:color w:val="333333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b/>
          <w:bCs/>
          <w:color w:val="333333"/>
          <w:sz w:val="28"/>
          <w:szCs w:val="28"/>
          <w:lang w:eastAsia="zh-CN"/>
        </w:rPr>
        <w:t>：</w:t>
      </w:r>
    </w:p>
    <w:p>
      <w:pPr>
        <w:pStyle w:val="4"/>
        <w:tabs>
          <w:tab w:val="left" w:pos="0"/>
        </w:tabs>
        <w:spacing w:line="360" w:lineRule="auto"/>
        <w:ind w:right="110"/>
        <w:jc w:val="center"/>
        <w:outlineLvl w:val="0"/>
        <w:rPr>
          <w:rFonts w:cs="Arial" w:asciiTheme="minorEastAsia" w:hAnsiTheme="minorEastAsia" w:eastAsiaTheme="minorEastAsia"/>
          <w:b/>
          <w:bCs/>
          <w:color w:val="333333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b/>
          <w:sz w:val="30"/>
          <w:szCs w:val="30"/>
        </w:rPr>
        <w:t>参会</w:t>
      </w:r>
      <w:r>
        <w:rPr>
          <w:rFonts w:hint="eastAsia" w:cs="Arial" w:asciiTheme="minorEastAsia" w:hAnsiTheme="minorEastAsia" w:eastAsiaTheme="minorEastAsia"/>
          <w:b/>
          <w:bCs/>
          <w:color w:val="333333"/>
          <w:sz w:val="30"/>
          <w:szCs w:val="30"/>
        </w:rPr>
        <w:t>回执表</w:t>
      </w:r>
    </w:p>
    <w:p>
      <w:pPr>
        <w:pStyle w:val="4"/>
        <w:tabs>
          <w:tab w:val="left" w:pos="0"/>
        </w:tabs>
        <w:spacing w:line="360" w:lineRule="auto"/>
        <w:ind w:right="110"/>
        <w:jc w:val="center"/>
        <w:rPr>
          <w:rFonts w:cs="Arial" w:asciiTheme="minorEastAsia" w:hAnsiTheme="minorEastAsia" w:eastAsiaTheme="minorEastAsia"/>
          <w:b/>
          <w:bCs/>
          <w:color w:val="333333"/>
          <w:sz w:val="30"/>
          <w:szCs w:val="30"/>
        </w:rPr>
      </w:pPr>
    </w:p>
    <w:tbl>
      <w:tblPr>
        <w:tblStyle w:val="2"/>
        <w:tblpPr w:leftFromText="180" w:rightFromText="180" w:vertAnchor="text" w:horzAnchor="margin" w:tblpY="470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607"/>
        <w:gridCol w:w="811"/>
        <w:gridCol w:w="850"/>
        <w:gridCol w:w="576"/>
        <w:gridCol w:w="843"/>
        <w:gridCol w:w="1517"/>
        <w:gridCol w:w="850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单位名称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常用联系邮箱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tabs>
                <w:tab w:val="left" w:pos="851"/>
              </w:tabs>
              <w:spacing w:line="360" w:lineRule="auto"/>
              <w:ind w:left="-141" w:leftChars="-67"/>
              <w:jc w:val="center"/>
              <w:rPr>
                <w:rFonts w:hint="default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 xml:space="preserve"> 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手机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 xml:space="preserve"> 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手机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 xml:space="preserve"> 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手机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会议房</w:t>
            </w:r>
          </w:p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预订</w:t>
            </w:r>
          </w:p>
        </w:tc>
        <w:tc>
          <w:tcPr>
            <w:tcW w:w="520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kern w:val="2"/>
                <w:szCs w:val="21"/>
              </w:rPr>
              <w:t>由会务订房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 xml:space="preserve"> □    </w:t>
            </w:r>
          </w:p>
          <w:p>
            <w:pPr>
              <w:pStyle w:val="4"/>
              <w:spacing w:line="360" w:lineRule="auto"/>
              <w:ind w:right="110" w:firstLine="480" w:firstLineChars="200"/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>双床房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u w:val="single"/>
              </w:rPr>
              <w:t xml:space="preserve">   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 xml:space="preserve"> 间，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highlight w:val="none"/>
                <w:lang w:val="en-US" w:eastAsia="zh-CN"/>
              </w:rPr>
              <w:t>450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highlight w:val="none"/>
              </w:rPr>
              <w:t>元/间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（含双早）□</w:t>
            </w:r>
          </w:p>
          <w:p>
            <w:pPr>
              <w:pStyle w:val="4"/>
              <w:spacing w:line="360" w:lineRule="auto"/>
              <w:ind w:right="110" w:firstLine="480" w:firstLineChars="200"/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>大床房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u w:val="single"/>
              </w:rPr>
              <w:t xml:space="preserve">   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 xml:space="preserve"> 间，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highlight w:val="none"/>
                <w:lang w:val="en-US" w:eastAsia="zh-CN"/>
              </w:rPr>
              <w:t>450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highlight w:val="none"/>
              </w:rPr>
              <w:t>元/间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（含双早）□</w:t>
            </w:r>
          </w:p>
          <w:p>
            <w:pPr>
              <w:pStyle w:val="4"/>
              <w:spacing w:line="360" w:lineRule="auto"/>
              <w:ind w:right="110"/>
              <w:rPr>
                <w:rFonts w:hint="default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kern w:val="2"/>
                <w:szCs w:val="21"/>
              </w:rPr>
              <w:t>自行订房</w:t>
            </w:r>
            <w:r>
              <w:rPr>
                <w:rFonts w:hint="eastAsia" w:cs="Arial" w:asciiTheme="minorEastAsia" w:hAnsiTheme="minorEastAsia" w:eastAsiaTheme="minorEastAsia"/>
                <w:b/>
                <w:color w:val="333333"/>
                <w:kern w:val="2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入住时间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333333"/>
                <w:sz w:val="24"/>
                <w:szCs w:val="21"/>
              </w:rPr>
            </w:pPr>
          </w:p>
        </w:tc>
        <w:tc>
          <w:tcPr>
            <w:tcW w:w="52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333333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360" w:lineRule="auto"/>
              <w:ind w:right="110"/>
              <w:jc w:val="center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kern w:val="2"/>
                <w:szCs w:val="21"/>
              </w:rPr>
              <w:t>入住天数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line="400" w:lineRule="exact"/>
              <w:ind w:right="110"/>
              <w:outlineLvl w:val="0"/>
              <w:rPr>
                <w:rFonts w:cs="Arial"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333333"/>
                <w:sz w:val="21"/>
                <w:szCs w:val="21"/>
              </w:rPr>
              <w:t>备注：</w:t>
            </w:r>
          </w:p>
          <w:p>
            <w:pPr>
              <w:pStyle w:val="4"/>
              <w:numPr>
                <w:ilvl w:val="0"/>
                <w:numId w:val="1"/>
              </w:numPr>
              <w:spacing w:line="400" w:lineRule="exact"/>
              <w:ind w:right="110"/>
              <w:rPr>
                <w:rFonts w:hint="eastAsia" w:cs="Arial"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 w:val="21"/>
                <w:szCs w:val="21"/>
                <w:lang w:val="en-US" w:eastAsia="zh-CN"/>
              </w:rPr>
              <w:t>会议住宿统一安排预定，费用自理，</w:t>
            </w:r>
            <w:r>
              <w:rPr>
                <w:rFonts w:hint="eastAsia" w:cs="Arial"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需要会务组预订住房的请在回执中注明，未注明则视为自订；</w:t>
            </w:r>
          </w:p>
          <w:p>
            <w:pPr>
              <w:pStyle w:val="4"/>
              <w:numPr>
                <w:ilvl w:val="0"/>
                <w:numId w:val="1"/>
              </w:numPr>
              <w:spacing w:line="400" w:lineRule="exact"/>
              <w:ind w:right="110"/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 w:val="21"/>
                <w:szCs w:val="21"/>
              </w:rPr>
              <w:t>若已提交回执临时因故不能参会，务必及时与会务组取得联系退订住房；</w:t>
            </w:r>
          </w:p>
          <w:p>
            <w:pPr>
              <w:pStyle w:val="4"/>
              <w:numPr>
                <w:ilvl w:val="0"/>
                <w:numId w:val="1"/>
              </w:numPr>
              <w:spacing w:line="400" w:lineRule="exact"/>
              <w:ind w:right="110"/>
              <w:rPr>
                <w:rFonts w:cs="Arial"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请于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  <w:sz w:val="21"/>
                <w:szCs w:val="21"/>
                <w:lang w:val="en-US" w:eastAsia="zh-CN"/>
              </w:rPr>
              <w:t>4月3日前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将参会回执发送至邮箱：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instrText xml:space="preserve"> HYPERLINK "mailto:1473817568@qq.com；" </w:instrTex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t>1473817568@qq.com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fldChar w:fldCharType="end"/>
            </w:r>
          </w:p>
          <w:p>
            <w:pPr>
              <w:pStyle w:val="4"/>
              <w:spacing w:line="400" w:lineRule="exact"/>
              <w:ind w:right="110"/>
              <w:rPr>
                <w:rFonts w:hint="default" w:cs="Arial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</w:rPr>
              <w:t>）其他相关事项请与会务组联系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联系人：孔小姐15001187335、010-65453806。</w:t>
            </w:r>
          </w:p>
          <w:p>
            <w:pPr>
              <w:pStyle w:val="4"/>
              <w:spacing w:line="400" w:lineRule="exact"/>
              <w:ind w:right="110"/>
              <w:rPr>
                <w:rFonts w:cs="Arial" w:asciiTheme="minorEastAsia" w:hAnsiTheme="minorEastAsia" w:eastAsiaTheme="minorEastAsia"/>
                <w:color w:val="333333"/>
                <w:kern w:val="2"/>
                <w:szCs w:val="21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            </w:t>
      </w:r>
      <w:r>
        <w:rPr>
          <w:rFonts w:hint="eastAsia" w:asciiTheme="minorEastAsia" w:hAnsiTheme="minorEastAsia" w:eastAsiaTheme="minorEastAsia"/>
          <w:sz w:val="24"/>
        </w:rPr>
        <w:t xml:space="preserve"> 202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</w:rPr>
        <w:t xml:space="preserve">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CF8F3"/>
    <w:multiLevelType w:val="singleLevel"/>
    <w:tmpl w:val="B6CCF8F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551B"/>
    <w:rsid w:val="1A916280"/>
    <w:rsid w:val="245642EE"/>
    <w:rsid w:val="2CB3340D"/>
    <w:rsid w:val="40CE551B"/>
    <w:rsid w:val="457A4E9A"/>
    <w:rsid w:val="4B8D5E30"/>
    <w:rsid w:val="4BA10E14"/>
    <w:rsid w:val="59A03723"/>
    <w:rsid w:val="5A504F51"/>
    <w:rsid w:val="61810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2021-09-03T05:41:00Z</dcterms:created>
  <dc:creator>苟洪珊</dc:creator>
  <cp:lastModifiedBy>李文庆@CTA协会</cp:lastModifiedBy>
  <dcterms:modified xsi:type="dcterms:W3CDTF">2022-03-10T07:19:08Z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764DE2A1030841D8A228E7E90C005978</vt:lpwstr>
  </property>
</Properties>
</file>