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atLeas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中国老年保健协会公文格式模板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atLeas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标题2号宋体字加粗，分一行或多行居中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atLeas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atLeast"/>
        <w:ind w:firstLine="602" w:firstLineChars="200"/>
        <w:textAlignment w:val="auto"/>
        <w:rPr>
          <w:rFonts w:hint="eastAsia" w:ascii="仿宋" w:hAnsi="仿宋" w:eastAsia="黑体" w:cs="仿宋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一、</w:t>
      </w: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各层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标题</w:t>
      </w: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规范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atLeast"/>
        <w:ind w:firstLine="600" w:firstLineChars="200"/>
        <w:textAlignment w:val="auto"/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公文首页必须显示正文。一般用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小</w:t>
      </w:r>
      <w:r>
        <w:rPr>
          <w:rFonts w:hint="eastAsia" w:ascii="仿宋" w:hAnsi="仿宋" w:eastAsia="仿宋" w:cs="仿宋"/>
          <w:sz w:val="30"/>
          <w:szCs w:val="30"/>
        </w:rPr>
        <w:t>3号仿宋体字，每个自然段左空二字，回行顶格。对齐方式：两端对齐。文中结构层次序数依次可以用“一、”“（一）”“1.”“（1）”标注；一般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情况下：</w:t>
      </w: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第一层用黑体字加粗，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第二层用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宋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体字</w:t>
      </w:r>
      <w:r>
        <w:rPr>
          <w:rFonts w:hint="eastAsia" w:asciiTheme="minorEastAsia" w:hAnsiTheme="minorEastAsia" w:cstheme="minorEastAsia"/>
          <w:b/>
          <w:bCs/>
          <w:sz w:val="30"/>
          <w:szCs w:val="30"/>
          <w:lang w:val="en-US" w:eastAsia="zh-CN"/>
        </w:rPr>
        <w:t>加粗，</w:t>
      </w:r>
      <w:r>
        <w:rPr>
          <w:rFonts w:hint="eastAsia" w:ascii="楷体" w:hAnsi="楷体" w:eastAsia="楷体" w:cs="楷体"/>
          <w:b/>
          <w:bCs/>
          <w:sz w:val="30"/>
          <w:szCs w:val="30"/>
        </w:rPr>
        <w:t>第三层用</w:t>
      </w:r>
      <w:r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  <w:t>楷</w:t>
      </w:r>
      <w:r>
        <w:rPr>
          <w:rFonts w:hint="eastAsia" w:ascii="楷体" w:hAnsi="楷体" w:eastAsia="楷体" w:cs="楷体"/>
          <w:b/>
          <w:bCs/>
          <w:sz w:val="30"/>
          <w:szCs w:val="30"/>
        </w:rPr>
        <w:t>体字</w:t>
      </w:r>
      <w:r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  <w:t>加粗，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第四层用仿宋体字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加粗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标注。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atLeast"/>
        <w:ind w:firstLine="602" w:firstLineChars="200"/>
        <w:textAlignment w:val="auto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二、附件说明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atLeas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如有附件，在正文下空一行左空二字编排“附件”二字，后标全角冒号和附件名称。如有多个附件，使用阿拉伯数字标注附件顺序号（如“附件：1. XXXXX”）；附件名称后不加标点符号。附件名称较长需回行时，应当与上一行附件名称的首字对齐。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atLeast"/>
        <w:ind w:firstLine="602" w:firstLineChars="200"/>
        <w:textAlignment w:val="auto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三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、发文机关署名、成文日期和印章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atLeast"/>
        <w:ind w:firstLine="60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（一）加盖印章的公文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atLeas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成文日期一般右空四字编排，印章用红色，不得出现空白印章。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atLeast"/>
        <w:ind w:left="1060" w:leftChars="0" w:hanging="425" w:firstLineChars="0"/>
        <w:textAlignment w:val="auto"/>
        <w:rPr>
          <w:rFonts w:hint="eastAsia" w:ascii="楷体" w:hAnsi="楷体" w:eastAsia="楷体" w:cs="楷体"/>
          <w:b/>
          <w:bCs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sz w:val="30"/>
          <w:szCs w:val="30"/>
        </w:rPr>
        <w:t>单一机关行文时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atLeas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一般在成文日期之上、以成文日期为准居中编排发文机关署名，印章端正、居中下压发文机关署名和成文日期，使发文机关署名和成文日期居印章中心偏下位置，印章顶端应当上距正文（或附件说明）一行之内。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atLeast"/>
        <w:ind w:left="1060" w:leftChars="0" w:hanging="425" w:firstLineChars="0"/>
        <w:textAlignment w:val="auto"/>
        <w:rPr>
          <w:rFonts w:hint="eastAsia" w:ascii="楷体" w:hAnsi="楷体" w:eastAsia="楷体" w:cs="楷体"/>
          <w:b/>
          <w:bCs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sz w:val="30"/>
          <w:szCs w:val="30"/>
        </w:rPr>
        <w:t>联合行文时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atLeas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般将各发文机关署名按照发文机关顺序整齐排列在相应位置，并将印章一一对应、端正、居中下压发文机关署名，最后一个印章端正、居中下压发文机关署名和成文日期，印章之间排列整齐、互不相交或相切，每排印章两端不得超出版心，首排印章顶端应当上距正文（或附件说明）一行之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atLeast"/>
        <w:ind w:firstLine="60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（二）成文日期中的数字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atLeas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用阿拉伯数字将年、月、日标全，年份应标全称，月、日不编虚位（即1不编为01）。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atLeast"/>
        <w:ind w:firstLine="60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（三）特殊情况说明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atLeas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当公文排版后所剩空白处不能容下印章或签发人签名章、成文日期时，可以采取调整行距、字距的措施解决。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atLeas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atLeas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附件：XXXXXXX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atLeas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atLeas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atLeast"/>
        <w:ind w:left="1060" w:leftChars="0" w:hanging="425" w:firstLineChars="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XXX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atLeast"/>
        <w:ind w:left="1060" w:leftChars="0" w:hanging="425" w:firstLineChars="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XXXXXXXXXXXXXXXXXXXXXXXXXXXXXXXXXXXXXXXXXXXXXXXXXXXX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atLeast"/>
        <w:ind w:right="766" w:rightChars="365" w:firstLine="600" w:firstLineChars="200"/>
        <w:jc w:val="right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中国老年保健协会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atLeast"/>
        <w:ind w:right="840" w:rightChars="400" w:firstLine="600" w:firstLineChars="200"/>
        <w:jc w:val="right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2022年1月1日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atLeast"/>
        <w:textAlignment w:val="auto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atLeast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atLeas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附件标题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atLeast"/>
        <w:jc w:val="center"/>
        <w:textAlignment w:val="auto"/>
        <w:rPr>
          <w:rFonts w:ascii="宋体" w:hAnsi="宋体" w:eastAsia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atLeas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附件应当另面编排，附件二字及附件顺序号用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小</w:t>
      </w:r>
      <w:r>
        <w:rPr>
          <w:rFonts w:hint="eastAsia" w:ascii="仿宋" w:hAnsi="仿宋" w:eastAsia="仿宋" w:cs="仿宋"/>
          <w:sz w:val="30"/>
          <w:szCs w:val="30"/>
        </w:rPr>
        <w:t>3号黑体字顶格编排在版心左上角第一行。附件标题居中编排在版心第三行。附件顺序号和附件标题应当与附件说明的表述一致。附件格式要求同正文。</w:t>
      </w:r>
    </w:p>
    <w:sectPr>
      <w:footerReference r:id="rId3" w:type="default"/>
      <w:pgSz w:w="11906" w:h="16838"/>
      <w:pgMar w:top="1440" w:right="1800" w:bottom="1440" w:left="1800" w:header="851" w:footer="992" w:gutter="0"/>
      <w:paperSrc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E830DA"/>
    <w:multiLevelType w:val="singleLevel"/>
    <w:tmpl w:val="A1E830D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3B94E043"/>
    <w:multiLevelType w:val="singleLevel"/>
    <w:tmpl w:val="3B94E04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3D"/>
    <w:rsid w:val="007C7B6B"/>
    <w:rsid w:val="00C0293D"/>
    <w:rsid w:val="00E4186E"/>
    <w:rsid w:val="276B15E9"/>
    <w:rsid w:val="45131947"/>
    <w:rsid w:val="5866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A48260-C98D-4F23-9BE5-C31A9E6C68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127</Words>
  <Characters>730</Characters>
  <Lines>6</Lines>
  <Paragraphs>1</Paragraphs>
  <TotalTime>25</TotalTime>
  <ScaleCrop>false</ScaleCrop>
  <LinksUpToDate>false</LinksUpToDate>
  <CharactersWithSpaces>856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YU</cp:lastModifiedBy>
  <dcterms:modified xsi:type="dcterms:W3CDTF">2021-12-27T08:43:22Z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830CCF260BBA48A8967FA1AFE578EC38</vt:lpwstr>
  </property>
</Properties>
</file>